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22B82" w:rsidRPr="009B7E2B" w:rsidRDefault="00222B82" w:rsidP="009B7E2B">
      <w:pPr>
        <w:widowControl/>
        <w:shd w:val="clear" w:color="auto" w:fill="FFFFFF"/>
        <w:suppressAutoHyphens w:val="0"/>
        <w:ind w:right="-142"/>
        <w:jc w:val="right"/>
        <w:rPr>
          <w:rFonts w:eastAsia="Times New Roman"/>
          <w:b/>
          <w:color w:val="000000"/>
          <w:kern w:val="0"/>
          <w:sz w:val="32"/>
          <w:szCs w:val="32"/>
          <w:lang w:val="ru-RU" w:eastAsia="ru-RU"/>
        </w:rPr>
      </w:pPr>
    </w:p>
    <w:p w:rsidR="00453450" w:rsidRPr="00453450" w:rsidRDefault="00453450" w:rsidP="00453450">
      <w:pPr>
        <w:widowControl/>
        <w:jc w:val="center"/>
        <w:rPr>
          <w:rFonts w:eastAsia="Times New Roman"/>
          <w:caps/>
          <w:kern w:val="0"/>
          <w:sz w:val="28"/>
          <w:szCs w:val="28"/>
          <w:lang w:val="ru-RU"/>
        </w:rPr>
      </w:pPr>
      <w:r w:rsidRPr="00453450">
        <w:rPr>
          <w:rFonts w:eastAsia="Times New Roman"/>
          <w:caps/>
          <w:kern w:val="0"/>
          <w:sz w:val="28"/>
          <w:szCs w:val="28"/>
          <w:lang w:val="ru-RU"/>
        </w:rPr>
        <w:t>РОССИЙСКАЯ ФЕДЕРАЦИЯ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РОСТОВСКАЯ ОБЛАСТЬ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ТАРАСОВСКИЙ РАЙОН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МУНИЦИПАЛЬНОЕ ОБРАЗОВАНИЕ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«КРАСНОВСКОЕ СЕЛЬСКОЕ ПОСЕЛЕНИЕ»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  <w:r w:rsidRPr="00453450">
        <w:rPr>
          <w:rFonts w:eastAsia="Times New Roman"/>
          <w:kern w:val="0"/>
          <w:sz w:val="28"/>
          <w:lang w:val="ru-RU" w:eastAsia="ru-RU"/>
        </w:rPr>
        <w:t>СОБРАНИЕ ДЕПУТАТОВ КРАСНОВСКОГО СЕЛЬСКОГО ПОСЕЛЕНИЯ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</w:p>
    <w:p w:rsidR="00222B82" w:rsidRPr="009A7239" w:rsidRDefault="009A7239" w:rsidP="009A7239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  <w:r>
        <w:rPr>
          <w:rFonts w:eastAsia="Times New Roman"/>
          <w:kern w:val="0"/>
          <w:sz w:val="28"/>
          <w:lang w:val="ru-RU" w:eastAsia="ru-RU"/>
        </w:rPr>
        <w:t>РЕШЕНИЕ</w:t>
      </w: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</w:p>
    <w:p w:rsidR="00453450" w:rsidRDefault="009B7E2B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О признании утратившим силу </w:t>
      </w:r>
    </w:p>
    <w:p w:rsidR="009B7E2B" w:rsidRDefault="009B7E2B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решения Собрания депутатов Красновского сельского поселения</w:t>
      </w:r>
    </w:p>
    <w:p w:rsidR="009B7E2B" w:rsidRDefault="009B7E2B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 от 28.12.2015г. № 97</w:t>
      </w: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453450" w:rsidRPr="00453450" w:rsidTr="00F11802">
        <w:tc>
          <w:tcPr>
            <w:tcW w:w="5940" w:type="dxa"/>
          </w:tcPr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Принято</w:t>
            </w:r>
          </w:p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Собранием депутатов</w:t>
            </w:r>
          </w:p>
        </w:tc>
        <w:tc>
          <w:tcPr>
            <w:tcW w:w="4786" w:type="dxa"/>
          </w:tcPr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</w:p>
          <w:p w:rsidR="00453450" w:rsidRPr="00453450" w:rsidRDefault="00B55A07" w:rsidP="009B7E2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13 </w:t>
            </w:r>
            <w:r w:rsidR="009B7E2B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ма</w:t>
            </w:r>
            <w:r w:rsid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я </w:t>
            </w:r>
            <w:r w:rsidR="00453450"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201</w:t>
            </w:r>
            <w:r w:rsidR="009B7E2B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6</w:t>
            </w:r>
            <w:r w:rsidR="00453450"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 года</w:t>
            </w:r>
          </w:p>
        </w:tc>
      </w:tr>
    </w:tbl>
    <w:p w:rsidR="00453450" w:rsidRPr="00225274" w:rsidRDefault="00453450" w:rsidP="00453450">
      <w:pPr>
        <w:shd w:val="clear" w:color="auto" w:fill="FFFFFF"/>
        <w:rPr>
          <w:color w:val="000000"/>
          <w:sz w:val="28"/>
          <w:szCs w:val="28"/>
          <w:lang w:val="ru-RU"/>
        </w:rPr>
      </w:pPr>
    </w:p>
    <w:p w:rsidR="00D335DF" w:rsidRPr="008C4A1E" w:rsidRDefault="00CC42CD" w:rsidP="00CC42CD">
      <w:pPr>
        <w:shd w:val="clear" w:color="auto" w:fill="FFFFFF"/>
        <w:tabs>
          <w:tab w:val="left" w:pos="284"/>
          <w:tab w:val="left" w:pos="851"/>
        </w:tabs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        </w:t>
      </w:r>
      <w:r w:rsidR="00767E00">
        <w:rPr>
          <w:color w:val="000000"/>
          <w:sz w:val="28"/>
          <w:szCs w:val="28"/>
          <w:lang w:val="ru-RU"/>
        </w:rPr>
        <w:t xml:space="preserve">В соответствии </w:t>
      </w:r>
      <w:r w:rsidR="00AD218D">
        <w:rPr>
          <w:color w:val="000000"/>
          <w:sz w:val="28"/>
          <w:szCs w:val="28"/>
          <w:lang w:val="ru-RU"/>
        </w:rPr>
        <w:t>с Федеральным законом от 06.10.2003 №131-ФЗ «Об общих принципах организации местного самоуправления в Российской Федерации»,</w:t>
      </w:r>
      <w:r w:rsidR="00767E00">
        <w:rPr>
          <w:color w:val="000000"/>
          <w:sz w:val="28"/>
          <w:szCs w:val="28"/>
          <w:lang w:val="ru-RU"/>
        </w:rPr>
        <w:t xml:space="preserve"> статьей 6  Областного закона от 22.07.2003 № 19-ЗС «О регулировании земельных отношений в Ростовской области</w:t>
      </w:r>
      <w:r w:rsidR="00FC33D2">
        <w:rPr>
          <w:color w:val="000000"/>
          <w:sz w:val="28"/>
          <w:szCs w:val="28"/>
          <w:lang w:val="ru-RU"/>
        </w:rPr>
        <w:t>»,</w:t>
      </w:r>
      <w:r w:rsidR="008F0F5C">
        <w:rPr>
          <w:color w:val="000000"/>
          <w:sz w:val="28"/>
          <w:szCs w:val="28"/>
          <w:lang w:val="ru-RU"/>
        </w:rPr>
        <w:t xml:space="preserve"> </w:t>
      </w:r>
      <w:r w:rsidR="00222B82" w:rsidRPr="001D3DEE">
        <w:rPr>
          <w:sz w:val="28"/>
          <w:szCs w:val="28"/>
        </w:rPr>
        <w:t>Постановлением Правительства Ростовской области от 10.11.2011г. №119 «Об утверждении Порядка списания и восстановления в учете задолженности по денежным обязательствам за пользование земельными участками, находящимися в государственной собственности Ростовской области, и земельными участками, государственная собственность на которые не ра</w:t>
      </w:r>
      <w:r w:rsidR="00222B82" w:rsidRPr="001D3DEE">
        <w:rPr>
          <w:sz w:val="28"/>
          <w:szCs w:val="28"/>
        </w:rPr>
        <w:t>з</w:t>
      </w:r>
      <w:r w:rsidR="00222B82" w:rsidRPr="001D3DEE">
        <w:rPr>
          <w:sz w:val="28"/>
          <w:szCs w:val="28"/>
        </w:rPr>
        <w:t>граничена»,</w:t>
      </w:r>
      <w:r w:rsidR="00222B82">
        <w:rPr>
          <w:sz w:val="28"/>
          <w:szCs w:val="28"/>
        </w:rPr>
        <w:t xml:space="preserve"> </w:t>
      </w:r>
      <w:r w:rsidR="00453450">
        <w:rPr>
          <w:color w:val="000000"/>
          <w:sz w:val="28"/>
          <w:szCs w:val="28"/>
          <w:lang w:val="ru-RU"/>
        </w:rPr>
        <w:t xml:space="preserve">Собрание депутатов </w:t>
      </w:r>
      <w:r w:rsidR="008F0F5C">
        <w:rPr>
          <w:color w:val="000000"/>
          <w:sz w:val="28"/>
          <w:szCs w:val="28"/>
          <w:lang w:val="ru-RU"/>
        </w:rPr>
        <w:t>Красновского сельского поселения</w:t>
      </w:r>
    </w:p>
    <w:p w:rsidR="00AE6ED7" w:rsidRPr="00224116" w:rsidRDefault="00AE6ED7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842D18" w:rsidRDefault="003D07CA" w:rsidP="00FC33D2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</w:t>
      </w:r>
      <w:r w:rsidR="00453450">
        <w:rPr>
          <w:color w:val="000000"/>
          <w:spacing w:val="-1"/>
          <w:sz w:val="28"/>
          <w:szCs w:val="28"/>
        </w:rPr>
        <w:t>РЕШИЛО</w:t>
      </w:r>
      <w:r w:rsidR="00842D18">
        <w:rPr>
          <w:color w:val="000000"/>
          <w:spacing w:val="-1"/>
          <w:sz w:val="28"/>
          <w:szCs w:val="28"/>
        </w:rPr>
        <w:t>:</w:t>
      </w:r>
    </w:p>
    <w:p w:rsidR="00DA1F5E" w:rsidRPr="00DA1F5E" w:rsidRDefault="00DA1F5E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05743D" w:rsidRPr="00F90F61" w:rsidRDefault="00F90F61" w:rsidP="00F90F61">
      <w:pPr>
        <w:shd w:val="clear" w:color="auto" w:fill="FFFFFF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kern w:val="28"/>
          <w:sz w:val="28"/>
          <w:szCs w:val="28"/>
          <w:lang w:val="ru-RU"/>
        </w:rPr>
        <w:t xml:space="preserve">            </w:t>
      </w:r>
      <w:r w:rsidR="00DA1F5E" w:rsidRPr="00754929">
        <w:rPr>
          <w:color w:val="000000"/>
          <w:kern w:val="28"/>
          <w:sz w:val="28"/>
          <w:szCs w:val="28"/>
          <w:lang w:val="ru-RU"/>
        </w:rPr>
        <w:t>1</w:t>
      </w:r>
      <w:r w:rsidR="00FC33D2">
        <w:rPr>
          <w:color w:val="000000"/>
          <w:kern w:val="28"/>
          <w:sz w:val="28"/>
          <w:szCs w:val="28"/>
          <w:lang w:val="ru-RU"/>
        </w:rPr>
        <w:t>.</w:t>
      </w:r>
      <w:r w:rsidR="00754929" w:rsidRPr="00754929">
        <w:rPr>
          <w:sz w:val="28"/>
          <w:szCs w:val="28"/>
        </w:rPr>
        <w:t> </w:t>
      </w:r>
      <w:r w:rsidR="003314AA">
        <w:rPr>
          <w:sz w:val="28"/>
          <w:szCs w:val="28"/>
          <w:lang w:val="ru-RU"/>
        </w:rPr>
        <w:t xml:space="preserve">Признать утратившим силу </w:t>
      </w:r>
      <w:r w:rsidR="003314AA">
        <w:rPr>
          <w:color w:val="000000"/>
          <w:spacing w:val="-2"/>
          <w:sz w:val="28"/>
          <w:szCs w:val="28"/>
          <w:lang w:val="ru-RU"/>
        </w:rPr>
        <w:t xml:space="preserve">решение Собрания депутатов Красновского сельского поселения от 28.12.2015г. № 97 «Об утверждении </w:t>
      </w:r>
      <w:r w:rsidR="00224116">
        <w:rPr>
          <w:color w:val="000000"/>
          <w:spacing w:val="-2"/>
          <w:sz w:val="28"/>
          <w:szCs w:val="28"/>
          <w:lang w:val="ru-RU"/>
        </w:rPr>
        <w:t>Положени</w:t>
      </w:r>
      <w:r w:rsidR="003314AA">
        <w:rPr>
          <w:color w:val="000000"/>
          <w:spacing w:val="-2"/>
          <w:sz w:val="28"/>
          <w:szCs w:val="28"/>
          <w:lang w:val="ru-RU"/>
        </w:rPr>
        <w:t>я</w:t>
      </w:r>
      <w:r w:rsidR="00224116">
        <w:rPr>
          <w:color w:val="000000"/>
          <w:spacing w:val="-2"/>
          <w:sz w:val="28"/>
          <w:szCs w:val="28"/>
          <w:lang w:val="ru-RU"/>
        </w:rPr>
        <w:t xml:space="preserve"> о порядке списания</w:t>
      </w:r>
      <w:r w:rsidR="00224116" w:rsidRPr="00754929">
        <w:rPr>
          <w:color w:val="000000"/>
          <w:sz w:val="28"/>
          <w:szCs w:val="28"/>
          <w:lang w:val="ru-RU"/>
        </w:rPr>
        <w:t xml:space="preserve"> </w:t>
      </w:r>
      <w:r w:rsidR="00D335DF" w:rsidRPr="00754929">
        <w:rPr>
          <w:color w:val="000000"/>
          <w:sz w:val="28"/>
          <w:szCs w:val="28"/>
          <w:lang w:val="ru-RU"/>
        </w:rPr>
        <w:t xml:space="preserve">и восстановления в учете задолженности по денежным обязательствам за пользование земельными участками, находящимися в муниципальной собственности </w:t>
      </w:r>
      <w:r w:rsidR="00FC33D2">
        <w:rPr>
          <w:color w:val="000000"/>
          <w:sz w:val="28"/>
          <w:szCs w:val="28"/>
          <w:lang w:val="ru-RU"/>
        </w:rPr>
        <w:t>Красновского сельского поселения</w:t>
      </w:r>
      <w:r w:rsidR="008F0F5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и государственная собственность на которые не разграничена</w:t>
      </w:r>
      <w:r w:rsidR="003314AA">
        <w:rPr>
          <w:color w:val="000000"/>
          <w:spacing w:val="-2"/>
          <w:sz w:val="28"/>
          <w:szCs w:val="28"/>
          <w:lang w:val="ru-RU"/>
        </w:rPr>
        <w:t>»</w:t>
      </w:r>
      <w:r w:rsidR="00D335DF" w:rsidRPr="00754929">
        <w:rPr>
          <w:color w:val="000000"/>
          <w:sz w:val="28"/>
          <w:szCs w:val="28"/>
          <w:lang w:val="ru-RU"/>
        </w:rPr>
        <w:t>.</w:t>
      </w:r>
    </w:p>
    <w:p w:rsidR="0096148B" w:rsidRPr="0096148B" w:rsidRDefault="003314AA" w:rsidP="005E5984">
      <w:pPr>
        <w:ind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2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. Настоящее</w:t>
      </w:r>
      <w:r w:rsidR="00453450">
        <w:rPr>
          <w:rFonts w:eastAsia="Times New Roman"/>
          <w:kern w:val="0"/>
          <w:sz w:val="28"/>
          <w:szCs w:val="28"/>
          <w:lang w:val="ru-RU" w:eastAsia="ru-RU"/>
        </w:rPr>
        <w:t xml:space="preserve"> решение</w:t>
      </w:r>
      <w:r w:rsidR="00984094">
        <w:rPr>
          <w:rFonts w:eastAsia="Times New Roman"/>
          <w:kern w:val="0"/>
          <w:sz w:val="28"/>
          <w:szCs w:val="28"/>
          <w:lang w:val="ru-RU" w:eastAsia="ru-RU"/>
        </w:rPr>
        <w:t xml:space="preserve"> вступает в силу 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со дня ег</w:t>
      </w:r>
      <w:r w:rsidR="008F0F5C">
        <w:rPr>
          <w:rFonts w:eastAsia="Times New Roman"/>
          <w:kern w:val="0"/>
          <w:sz w:val="28"/>
          <w:szCs w:val="28"/>
          <w:lang w:val="ru-RU" w:eastAsia="ru-RU"/>
        </w:rPr>
        <w:t>о официального обнародования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.</w:t>
      </w:r>
    </w:p>
    <w:p w:rsidR="005E5984" w:rsidRPr="0096148B" w:rsidRDefault="005E5984" w:rsidP="0096148B">
      <w:pPr>
        <w:shd w:val="clear" w:color="auto" w:fill="FFFFFF"/>
        <w:suppressAutoHyphens w:val="0"/>
        <w:autoSpaceDE w:val="0"/>
        <w:autoSpaceDN w:val="0"/>
        <w:adjustRightInd w:val="0"/>
        <w:ind w:left="5"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700054" w:rsidRDefault="00700054" w:rsidP="0096148B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  <w:lang w:val="ru-RU"/>
        </w:rPr>
      </w:pPr>
    </w:p>
    <w:p w:rsidR="00700054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Глава Красновского</w:t>
      </w:r>
    </w:p>
    <w:p w:rsidR="0096148B" w:rsidRDefault="0096148B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сельского поселения                                               Г.В. Бадаев</w:t>
      </w:r>
    </w:p>
    <w:p w:rsidR="00453450" w:rsidRDefault="00453450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</w:p>
    <w:p w:rsidR="00453450" w:rsidRPr="00453450" w:rsidRDefault="00453450" w:rsidP="0045345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</w:pPr>
    </w:p>
    <w:p w:rsidR="00453450" w:rsidRPr="00453450" w:rsidRDefault="00453450" w:rsidP="0045345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>х. Верхний Митякин</w:t>
      </w:r>
    </w:p>
    <w:p w:rsidR="00453450" w:rsidRPr="00453450" w:rsidRDefault="00B55A07" w:rsidP="0045345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</w:pPr>
      <w:r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>13</w:t>
      </w:r>
      <w:r w:rsidR="003314AA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 xml:space="preserve"> ма</w:t>
      </w:r>
      <w:r w:rsidR="00453450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 xml:space="preserve">я </w:t>
      </w:r>
      <w:r w:rsidR="00453450" w:rsidRPr="00453450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>201</w:t>
      </w:r>
      <w:r w:rsidR="003314AA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>6</w:t>
      </w:r>
      <w:r w:rsidR="00453450" w:rsidRPr="00453450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 xml:space="preserve"> года</w:t>
      </w:r>
    </w:p>
    <w:p w:rsidR="00453450" w:rsidRPr="00453450" w:rsidRDefault="00453450" w:rsidP="0045345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 xml:space="preserve">№ </w:t>
      </w:r>
      <w:r w:rsidR="00B55A07">
        <w:rPr>
          <w:rFonts w:eastAsia="Times New Roman"/>
          <w:snapToGrid w:val="0"/>
          <w:color w:val="000000"/>
          <w:kern w:val="0"/>
          <w:sz w:val="28"/>
          <w:szCs w:val="28"/>
          <w:lang w:val="ru-RU" w:eastAsia="ru-RU"/>
        </w:rPr>
        <w:t>112</w:t>
      </w:r>
    </w:p>
    <w:p w:rsidR="00453450" w:rsidRPr="00754929" w:rsidRDefault="00453450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</w:p>
    <w:sectPr w:rsidR="00453450" w:rsidRPr="00754929" w:rsidSect="003314AA">
      <w:pgSz w:w="11907" w:h="16840" w:code="9"/>
      <w:pgMar w:top="142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5595" w:rsidRDefault="002C5595" w:rsidP="00754929">
      <w:r>
        <w:separator/>
      </w:r>
    </w:p>
  </w:endnote>
  <w:endnote w:type="continuationSeparator" w:id="0">
    <w:p w:rsidR="002C5595" w:rsidRDefault="002C5595" w:rsidP="007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5595" w:rsidRDefault="002C5595" w:rsidP="00754929">
      <w:r>
        <w:separator/>
      </w:r>
    </w:p>
  </w:footnote>
  <w:footnote w:type="continuationSeparator" w:id="0">
    <w:p w:rsidR="002C5595" w:rsidRDefault="002C5595" w:rsidP="0075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47D6E8B"/>
    <w:multiLevelType w:val="hybridMultilevel"/>
    <w:tmpl w:val="56242CD4"/>
    <w:lvl w:ilvl="0" w:tplc="F2AA1B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4D91"/>
    <w:multiLevelType w:val="hybridMultilevel"/>
    <w:tmpl w:val="E164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205"/>
    <w:multiLevelType w:val="hybridMultilevel"/>
    <w:tmpl w:val="BEE4C72A"/>
    <w:lvl w:ilvl="0" w:tplc="EC761952">
      <w:start w:val="1"/>
      <w:numFmt w:val="decimal"/>
      <w:lvlText w:val="%1"/>
      <w:lvlJc w:val="left"/>
      <w:pPr>
        <w:tabs>
          <w:tab w:val="num" w:pos="964"/>
        </w:tabs>
        <w:ind w:left="75" w:firstLine="492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634A5D36"/>
    <w:multiLevelType w:val="hybridMultilevel"/>
    <w:tmpl w:val="46B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9B3"/>
    <w:multiLevelType w:val="hybridMultilevel"/>
    <w:tmpl w:val="3ED0009E"/>
    <w:lvl w:ilvl="0" w:tplc="E934FC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97F"/>
    <w:multiLevelType w:val="hybridMultilevel"/>
    <w:tmpl w:val="C484B60C"/>
    <w:lvl w:ilvl="0" w:tplc="5408262C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D163D7"/>
    <w:multiLevelType w:val="multilevel"/>
    <w:tmpl w:val="03F2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D18"/>
    <w:rsid w:val="00010486"/>
    <w:rsid w:val="0003239B"/>
    <w:rsid w:val="00045842"/>
    <w:rsid w:val="000522F3"/>
    <w:rsid w:val="00055D65"/>
    <w:rsid w:val="0005743D"/>
    <w:rsid w:val="00060442"/>
    <w:rsid w:val="00074DF5"/>
    <w:rsid w:val="00087CCB"/>
    <w:rsid w:val="000927C8"/>
    <w:rsid w:val="00097C18"/>
    <w:rsid w:val="000E29E9"/>
    <w:rsid w:val="000F0B92"/>
    <w:rsid w:val="000F25B1"/>
    <w:rsid w:val="00111F39"/>
    <w:rsid w:val="00123D74"/>
    <w:rsid w:val="00124DC2"/>
    <w:rsid w:val="00141814"/>
    <w:rsid w:val="001511B4"/>
    <w:rsid w:val="00184EEC"/>
    <w:rsid w:val="001850D5"/>
    <w:rsid w:val="001A3FD1"/>
    <w:rsid w:val="001C09EF"/>
    <w:rsid w:val="001C3E2D"/>
    <w:rsid w:val="001D7386"/>
    <w:rsid w:val="001E735F"/>
    <w:rsid w:val="00204ABA"/>
    <w:rsid w:val="00222B82"/>
    <w:rsid w:val="00224116"/>
    <w:rsid w:val="00225274"/>
    <w:rsid w:val="002357D7"/>
    <w:rsid w:val="002444E8"/>
    <w:rsid w:val="00281711"/>
    <w:rsid w:val="00284DD4"/>
    <w:rsid w:val="002940A1"/>
    <w:rsid w:val="002C0DA9"/>
    <w:rsid w:val="002C5595"/>
    <w:rsid w:val="002D0730"/>
    <w:rsid w:val="002E6142"/>
    <w:rsid w:val="002F04E4"/>
    <w:rsid w:val="003253B7"/>
    <w:rsid w:val="003314AA"/>
    <w:rsid w:val="0033550C"/>
    <w:rsid w:val="00335788"/>
    <w:rsid w:val="00365A46"/>
    <w:rsid w:val="00372468"/>
    <w:rsid w:val="00372F90"/>
    <w:rsid w:val="003A486C"/>
    <w:rsid w:val="003C5577"/>
    <w:rsid w:val="003D07CA"/>
    <w:rsid w:val="003D2C95"/>
    <w:rsid w:val="003D599C"/>
    <w:rsid w:val="003D726D"/>
    <w:rsid w:val="003E7333"/>
    <w:rsid w:val="003F4A7A"/>
    <w:rsid w:val="003F5673"/>
    <w:rsid w:val="00402577"/>
    <w:rsid w:val="004209B2"/>
    <w:rsid w:val="00436D04"/>
    <w:rsid w:val="00446AEB"/>
    <w:rsid w:val="00453450"/>
    <w:rsid w:val="0047018D"/>
    <w:rsid w:val="00470EA8"/>
    <w:rsid w:val="004833C9"/>
    <w:rsid w:val="00494A54"/>
    <w:rsid w:val="004B3383"/>
    <w:rsid w:val="004C2F76"/>
    <w:rsid w:val="005100FE"/>
    <w:rsid w:val="00511366"/>
    <w:rsid w:val="00512D48"/>
    <w:rsid w:val="00516347"/>
    <w:rsid w:val="00520AE1"/>
    <w:rsid w:val="00540AAF"/>
    <w:rsid w:val="00557D24"/>
    <w:rsid w:val="00571C83"/>
    <w:rsid w:val="0057476F"/>
    <w:rsid w:val="00574B38"/>
    <w:rsid w:val="005758FA"/>
    <w:rsid w:val="00584496"/>
    <w:rsid w:val="005A3BAA"/>
    <w:rsid w:val="005A7A58"/>
    <w:rsid w:val="005B0549"/>
    <w:rsid w:val="005B66FE"/>
    <w:rsid w:val="005D684C"/>
    <w:rsid w:val="005D7A27"/>
    <w:rsid w:val="005E5984"/>
    <w:rsid w:val="005F6D06"/>
    <w:rsid w:val="005F7C0D"/>
    <w:rsid w:val="0062503F"/>
    <w:rsid w:val="0063743E"/>
    <w:rsid w:val="00676AB0"/>
    <w:rsid w:val="00683DE0"/>
    <w:rsid w:val="0069105C"/>
    <w:rsid w:val="006977A4"/>
    <w:rsid w:val="006A153B"/>
    <w:rsid w:val="006C3425"/>
    <w:rsid w:val="006C7B14"/>
    <w:rsid w:val="006D40B6"/>
    <w:rsid w:val="006D6BB3"/>
    <w:rsid w:val="00700054"/>
    <w:rsid w:val="007113DE"/>
    <w:rsid w:val="0071410D"/>
    <w:rsid w:val="00717AEE"/>
    <w:rsid w:val="00740B0A"/>
    <w:rsid w:val="00751A5D"/>
    <w:rsid w:val="0075311B"/>
    <w:rsid w:val="00754929"/>
    <w:rsid w:val="00767E00"/>
    <w:rsid w:val="00773DA2"/>
    <w:rsid w:val="00797E3D"/>
    <w:rsid w:val="007D329B"/>
    <w:rsid w:val="00806B53"/>
    <w:rsid w:val="0081334E"/>
    <w:rsid w:val="008267AC"/>
    <w:rsid w:val="00842D18"/>
    <w:rsid w:val="008464FC"/>
    <w:rsid w:val="00852FD4"/>
    <w:rsid w:val="00862338"/>
    <w:rsid w:val="00863AA6"/>
    <w:rsid w:val="00866F66"/>
    <w:rsid w:val="008975FA"/>
    <w:rsid w:val="008A4B75"/>
    <w:rsid w:val="008C4A1E"/>
    <w:rsid w:val="008D1AF0"/>
    <w:rsid w:val="008F0F5C"/>
    <w:rsid w:val="008F78E2"/>
    <w:rsid w:val="00903E95"/>
    <w:rsid w:val="0095100C"/>
    <w:rsid w:val="009606F9"/>
    <w:rsid w:val="0096148B"/>
    <w:rsid w:val="00965DBC"/>
    <w:rsid w:val="00980E29"/>
    <w:rsid w:val="00984094"/>
    <w:rsid w:val="009A396F"/>
    <w:rsid w:val="009A7239"/>
    <w:rsid w:val="009B4BFE"/>
    <w:rsid w:val="009B7E2B"/>
    <w:rsid w:val="009D10A7"/>
    <w:rsid w:val="009D3247"/>
    <w:rsid w:val="009D34D5"/>
    <w:rsid w:val="009E5DD0"/>
    <w:rsid w:val="00A05B96"/>
    <w:rsid w:val="00A34A3D"/>
    <w:rsid w:val="00A5149E"/>
    <w:rsid w:val="00A55CAC"/>
    <w:rsid w:val="00A8721E"/>
    <w:rsid w:val="00A9494B"/>
    <w:rsid w:val="00AA0F8C"/>
    <w:rsid w:val="00AA101D"/>
    <w:rsid w:val="00AA2312"/>
    <w:rsid w:val="00AA2B9F"/>
    <w:rsid w:val="00AA2E79"/>
    <w:rsid w:val="00AA3F48"/>
    <w:rsid w:val="00AC1B36"/>
    <w:rsid w:val="00AC35D2"/>
    <w:rsid w:val="00AD218D"/>
    <w:rsid w:val="00AD4874"/>
    <w:rsid w:val="00AD7165"/>
    <w:rsid w:val="00AE6ED7"/>
    <w:rsid w:val="00AF1C43"/>
    <w:rsid w:val="00AF25FB"/>
    <w:rsid w:val="00B14150"/>
    <w:rsid w:val="00B20DC0"/>
    <w:rsid w:val="00B50386"/>
    <w:rsid w:val="00B55A07"/>
    <w:rsid w:val="00B6030E"/>
    <w:rsid w:val="00B61B6F"/>
    <w:rsid w:val="00B774C3"/>
    <w:rsid w:val="00B90947"/>
    <w:rsid w:val="00B93BFC"/>
    <w:rsid w:val="00BA26DF"/>
    <w:rsid w:val="00BB16F2"/>
    <w:rsid w:val="00BB615A"/>
    <w:rsid w:val="00BD5365"/>
    <w:rsid w:val="00BE1BFE"/>
    <w:rsid w:val="00BE5610"/>
    <w:rsid w:val="00C0545D"/>
    <w:rsid w:val="00C238A2"/>
    <w:rsid w:val="00C262EB"/>
    <w:rsid w:val="00C26572"/>
    <w:rsid w:val="00C450AA"/>
    <w:rsid w:val="00C63E22"/>
    <w:rsid w:val="00C83206"/>
    <w:rsid w:val="00C94D82"/>
    <w:rsid w:val="00C96CB0"/>
    <w:rsid w:val="00CA7A61"/>
    <w:rsid w:val="00CB216B"/>
    <w:rsid w:val="00CC42CD"/>
    <w:rsid w:val="00D03188"/>
    <w:rsid w:val="00D04800"/>
    <w:rsid w:val="00D24B40"/>
    <w:rsid w:val="00D335DF"/>
    <w:rsid w:val="00D442BC"/>
    <w:rsid w:val="00D93C96"/>
    <w:rsid w:val="00D97465"/>
    <w:rsid w:val="00DA1F5E"/>
    <w:rsid w:val="00DC2E74"/>
    <w:rsid w:val="00DD076B"/>
    <w:rsid w:val="00DD3CF9"/>
    <w:rsid w:val="00E22097"/>
    <w:rsid w:val="00E27805"/>
    <w:rsid w:val="00E442C4"/>
    <w:rsid w:val="00E47081"/>
    <w:rsid w:val="00E5274C"/>
    <w:rsid w:val="00E53BEC"/>
    <w:rsid w:val="00E84FF0"/>
    <w:rsid w:val="00EA2016"/>
    <w:rsid w:val="00EB5911"/>
    <w:rsid w:val="00EB7334"/>
    <w:rsid w:val="00EC4A29"/>
    <w:rsid w:val="00ED116A"/>
    <w:rsid w:val="00ED7F75"/>
    <w:rsid w:val="00F11802"/>
    <w:rsid w:val="00F253B3"/>
    <w:rsid w:val="00F42498"/>
    <w:rsid w:val="00F61483"/>
    <w:rsid w:val="00F61C3D"/>
    <w:rsid w:val="00F90F61"/>
    <w:rsid w:val="00F911DA"/>
    <w:rsid w:val="00F9579A"/>
    <w:rsid w:val="00F96FD2"/>
    <w:rsid w:val="00FB70C1"/>
    <w:rsid w:val="00FC06E0"/>
    <w:rsid w:val="00FC33D2"/>
    <w:rsid w:val="00FE680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B0D6707-C6EF-4227-BC59-C217F777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100" w:lineRule="atLeast"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/>
      <w:sz w:val="32"/>
    </w:rPr>
  </w:style>
  <w:style w:type="paragraph" w:styleId="3">
    <w:name w:val="heading 3"/>
    <w:basedOn w:val="a"/>
    <w:next w:val="a"/>
    <w:link w:val="30"/>
    <w:qFormat/>
    <w:rsid w:val="00A55CA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/>
      <w:bCs/>
      <w:kern w:val="0"/>
      <w:sz w:val="26"/>
      <w:szCs w:val="26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eastAsia="Andale Sans UI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sid w:val="00FB70C1"/>
    <w:rPr>
      <w:rFonts w:eastAsia="Andale Sans UI"/>
      <w:kern w:val="1"/>
      <w:sz w:val="24"/>
      <w:szCs w:val="24"/>
      <w:lang w:eastAsia="ar-SA"/>
    </w:rPr>
  </w:style>
  <w:style w:type="paragraph" w:styleId="a9">
    <w:name w:val="List"/>
    <w:basedOn w:val="a7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Название"/>
    <w:basedOn w:val="a6"/>
    <w:next w:val="ab"/>
    <w:qFormat/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Style4">
    <w:name w:val="Style4"/>
    <w:basedOn w:val="a"/>
    <w:pPr>
      <w:autoSpaceDE w:val="0"/>
      <w:spacing w:line="330" w:lineRule="exact"/>
      <w:ind w:firstLine="144"/>
    </w:pPr>
    <w:rPr>
      <w:rFonts w:eastAsia="Times New Roman"/>
    </w:rPr>
  </w:style>
  <w:style w:type="paragraph" w:customStyle="1" w:styleId="ac">
    <w:name w:val="Содержимое таблицы"/>
    <w:basedOn w:val="a"/>
    <w:pPr>
      <w:numPr>
        <w:numId w:val="2"/>
      </w:num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1pt">
    <w:name w:val="Обычный + 11 pt"/>
    <w:basedOn w:val="a"/>
    <w:pPr>
      <w:tabs>
        <w:tab w:val="left" w:pos="540"/>
      </w:tabs>
      <w:ind w:firstLine="360"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Body Text Indent"/>
    <w:basedOn w:val="a"/>
    <w:pPr>
      <w:ind w:firstLine="720"/>
    </w:pPr>
    <w:rPr>
      <w:sz w:val="28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806B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806B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Hyperlink"/>
    <w:semiHidden/>
    <w:unhideWhenUsed/>
    <w:rsid w:val="00FB70C1"/>
    <w:rPr>
      <w:color w:val="000000"/>
      <w:u w:val="single"/>
    </w:rPr>
  </w:style>
  <w:style w:type="character" w:customStyle="1" w:styleId="FontStyle17">
    <w:name w:val="Font Style17"/>
    <w:uiPriority w:val="99"/>
    <w:rsid w:val="00FB70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link w:val="24"/>
    <w:uiPriority w:val="99"/>
    <w:semiHidden/>
    <w:rsid w:val="00FB70C1"/>
    <w:rPr>
      <w:rFonts w:ascii="Calibri" w:eastAsia="Calibri" w:hAnsi="Calibri"/>
    </w:rPr>
  </w:style>
  <w:style w:type="paragraph" w:styleId="24">
    <w:name w:val="Body Text 2"/>
    <w:basedOn w:val="a"/>
    <w:link w:val="23"/>
    <w:uiPriority w:val="99"/>
    <w:semiHidden/>
    <w:unhideWhenUsed/>
    <w:rsid w:val="00FB70C1"/>
    <w:pPr>
      <w:widowControl/>
      <w:suppressAutoHyphens w:val="0"/>
      <w:spacing w:after="120" w:line="480" w:lineRule="auto"/>
    </w:pPr>
    <w:rPr>
      <w:rFonts w:ascii="Calibri" w:eastAsia="Calibri" w:hAnsi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FB70C1"/>
    <w:rPr>
      <w:rFonts w:eastAsia="Andale Sans UI"/>
      <w:kern w:val="1"/>
      <w:sz w:val="24"/>
      <w:szCs w:val="24"/>
      <w:lang w:eastAsia="ar-SA"/>
    </w:rPr>
  </w:style>
  <w:style w:type="character" w:customStyle="1" w:styleId="af2">
    <w:name w:val="Верхний колонтитул Знак"/>
    <w:link w:val="af3"/>
    <w:uiPriority w:val="99"/>
    <w:semiHidden/>
    <w:rsid w:val="00FB70C1"/>
    <w:rPr>
      <w:rFonts w:eastAsia="Calibri" w:cs="Times New Roman"/>
      <w:sz w:val="24"/>
      <w:szCs w:val="22"/>
      <w:lang w:eastAsia="en-US"/>
    </w:rPr>
  </w:style>
  <w:style w:type="paragraph" w:styleId="af3">
    <w:name w:val="header"/>
    <w:basedOn w:val="a"/>
    <w:link w:val="af2"/>
    <w:uiPriority w:val="99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paragraph" w:styleId="af4">
    <w:name w:val="footer"/>
    <w:basedOn w:val="a"/>
    <w:link w:val="af5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character" w:customStyle="1" w:styleId="af5">
    <w:name w:val="Нижний колонтитул Знак"/>
    <w:link w:val="af4"/>
    <w:rsid w:val="00FB70C1"/>
    <w:rPr>
      <w:rFonts w:eastAsia="Calibri" w:cs="Times New Roman"/>
      <w:sz w:val="24"/>
      <w:szCs w:val="22"/>
      <w:lang w:eastAsia="en-US"/>
    </w:rPr>
  </w:style>
  <w:style w:type="character" w:customStyle="1" w:styleId="34">
    <w:name w:val="Основной текст 3 Знак"/>
    <w:link w:val="35"/>
    <w:semiHidden/>
    <w:rsid w:val="00FB70C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FB70C1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val="x-none" w:eastAsia="x-none"/>
    </w:rPr>
  </w:style>
  <w:style w:type="paragraph" w:styleId="af6">
    <w:name w:val="Plain Text"/>
    <w:basedOn w:val="a"/>
    <w:link w:val="af7"/>
    <w:unhideWhenUsed/>
    <w:rsid w:val="00FB70C1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FB70C1"/>
    <w:rPr>
      <w:rFonts w:ascii="Courier New" w:hAnsi="Courier New" w:cs="Courier New"/>
    </w:rPr>
  </w:style>
  <w:style w:type="paragraph" w:styleId="af8">
    <w:name w:val="No Spacing"/>
    <w:qFormat/>
    <w:rsid w:val="00FB70C1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A55CAC"/>
    <w:rPr>
      <w:rFonts w:ascii="Arial" w:hAnsi="Arial" w:cs="Arial"/>
      <w:b/>
      <w:bCs/>
      <w:sz w:val="26"/>
      <w:szCs w:val="26"/>
    </w:rPr>
  </w:style>
  <w:style w:type="paragraph" w:styleId="af9">
    <w:name w:val="footnote text"/>
    <w:basedOn w:val="a"/>
    <w:link w:val="afa"/>
    <w:uiPriority w:val="99"/>
    <w:semiHidden/>
    <w:unhideWhenUsed/>
    <w:rsid w:val="00754929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54929"/>
    <w:rPr>
      <w:rFonts w:eastAsia="Andale Sans UI"/>
      <w:kern w:val="1"/>
      <w:lang w:eastAsia="ar-SA"/>
    </w:rPr>
  </w:style>
  <w:style w:type="character" w:styleId="afb">
    <w:name w:val="footnote reference"/>
    <w:uiPriority w:val="99"/>
    <w:semiHidden/>
    <w:unhideWhenUsed/>
    <w:rsid w:val="00754929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F0F5C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F0F5C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0BE4-CA01-4531-AF70-7DE61A7E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Pai Pinky</cp:lastModifiedBy>
  <cp:revision>2</cp:revision>
  <cp:lastPrinted>2016-05-11T11:44:00Z</cp:lastPrinted>
  <dcterms:created xsi:type="dcterms:W3CDTF">2025-07-22T17:04:00Z</dcterms:created>
  <dcterms:modified xsi:type="dcterms:W3CDTF">2025-07-22T17:04:00Z</dcterms:modified>
</cp:coreProperties>
</file>